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E586" w14:textId="77777777" w:rsidR="00D6589B" w:rsidRDefault="002152DB" w:rsidP="00FE3D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152DB">
        <w:rPr>
          <w:rFonts w:ascii="Arial" w:hAnsi="Arial" w:cs="Arial"/>
          <w:bCs/>
          <w:spacing w:val="-3"/>
          <w:sz w:val="22"/>
          <w:szCs w:val="22"/>
        </w:rPr>
        <w:t xml:space="preserve">The Industrial Court </w:t>
      </w:r>
      <w:r>
        <w:rPr>
          <w:rFonts w:ascii="Arial" w:hAnsi="Arial" w:cs="Arial"/>
          <w:bCs/>
          <w:spacing w:val="-3"/>
          <w:sz w:val="22"/>
          <w:szCs w:val="22"/>
        </w:rPr>
        <w:t>of Queensland</w:t>
      </w:r>
      <w:r w:rsidRPr="002152DB">
        <w:rPr>
          <w:rFonts w:ascii="Arial" w:hAnsi="Arial" w:cs="Arial"/>
          <w:bCs/>
          <w:spacing w:val="-3"/>
          <w:sz w:val="22"/>
          <w:szCs w:val="22"/>
        </w:rPr>
        <w:t xml:space="preserve"> is established</w:t>
      </w:r>
      <w:r w:rsidR="000C512F">
        <w:rPr>
          <w:rFonts w:ascii="Arial" w:hAnsi="Arial" w:cs="Arial"/>
          <w:bCs/>
          <w:spacing w:val="-3"/>
          <w:sz w:val="22"/>
          <w:szCs w:val="22"/>
        </w:rPr>
        <w:t xml:space="preserve"> under the </w:t>
      </w:r>
      <w:r w:rsidR="000C512F">
        <w:rPr>
          <w:rFonts w:ascii="Arial" w:hAnsi="Arial" w:cs="Arial"/>
          <w:bCs/>
          <w:i/>
          <w:spacing w:val="-3"/>
          <w:sz w:val="22"/>
          <w:szCs w:val="22"/>
        </w:rPr>
        <w:t>Industrial Relations Act 2016</w:t>
      </w:r>
      <w:r w:rsidR="000C512F">
        <w:rPr>
          <w:rFonts w:ascii="Arial" w:hAnsi="Arial" w:cs="Arial"/>
          <w:bCs/>
          <w:spacing w:val="-3"/>
          <w:sz w:val="22"/>
          <w:szCs w:val="22"/>
        </w:rPr>
        <w:t>,</w:t>
      </w:r>
      <w:r w:rsidRPr="002152DB">
        <w:rPr>
          <w:rFonts w:ascii="Arial" w:hAnsi="Arial" w:cs="Arial"/>
          <w:bCs/>
          <w:spacing w:val="-3"/>
          <w:sz w:val="22"/>
          <w:szCs w:val="22"/>
        </w:rPr>
        <w:t xml:space="preserve"> as a superior court of record in Queensland. </w:t>
      </w:r>
    </w:p>
    <w:p w14:paraId="3D9D160A" w14:textId="77777777" w:rsidR="000C512F" w:rsidRPr="002152DB" w:rsidRDefault="000C512F" w:rsidP="00FE3D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2DB">
        <w:rPr>
          <w:rFonts w:ascii="Arial" w:hAnsi="Arial" w:cs="Arial"/>
          <w:bCs/>
          <w:sz w:val="22"/>
          <w:szCs w:val="22"/>
        </w:rPr>
        <w:t>The Industrial Court</w:t>
      </w:r>
      <w:r>
        <w:rPr>
          <w:rFonts w:ascii="Arial" w:hAnsi="Arial" w:cs="Arial"/>
          <w:bCs/>
          <w:sz w:val="22"/>
          <w:szCs w:val="22"/>
        </w:rPr>
        <w:t xml:space="preserve"> of Queensland</w:t>
      </w:r>
      <w:r w:rsidRPr="002152DB">
        <w:rPr>
          <w:rFonts w:ascii="Arial" w:hAnsi="Arial" w:cs="Arial"/>
          <w:bCs/>
          <w:sz w:val="22"/>
          <w:szCs w:val="22"/>
        </w:rPr>
        <w:t xml:space="preserve"> is c</w:t>
      </w:r>
      <w:r>
        <w:rPr>
          <w:rFonts w:ascii="Arial" w:hAnsi="Arial" w:cs="Arial"/>
          <w:bCs/>
          <w:sz w:val="22"/>
          <w:szCs w:val="22"/>
        </w:rPr>
        <w:t xml:space="preserve">omprised of the President, the </w:t>
      </w:r>
      <w:r w:rsidRPr="002152DB">
        <w:rPr>
          <w:rFonts w:ascii="Arial" w:hAnsi="Arial" w:cs="Arial"/>
          <w:bCs/>
          <w:sz w:val="22"/>
          <w:szCs w:val="22"/>
        </w:rPr>
        <w:t>Vice President and the Deputy President (court)</w:t>
      </w:r>
      <w:r>
        <w:rPr>
          <w:rFonts w:ascii="Arial" w:hAnsi="Arial" w:cs="Arial"/>
          <w:bCs/>
          <w:sz w:val="22"/>
          <w:szCs w:val="22"/>
        </w:rPr>
        <w:t>.</w:t>
      </w:r>
    </w:p>
    <w:p w14:paraId="4E636363" w14:textId="77777777" w:rsidR="002152DB" w:rsidRPr="002152DB" w:rsidRDefault="002152DB" w:rsidP="00FE3D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52DB">
        <w:rPr>
          <w:rFonts w:ascii="Arial" w:hAnsi="Arial" w:cs="Arial"/>
          <w:sz w:val="22"/>
          <w:szCs w:val="22"/>
        </w:rPr>
        <w:t>The Queensland Industrial Relations Commission</w:t>
      </w:r>
      <w:r w:rsidR="000C512F">
        <w:rPr>
          <w:rFonts w:ascii="Arial" w:hAnsi="Arial" w:cs="Arial"/>
          <w:sz w:val="22"/>
          <w:szCs w:val="22"/>
        </w:rPr>
        <w:t xml:space="preserve"> is established under the </w:t>
      </w:r>
      <w:r w:rsidR="000C512F">
        <w:rPr>
          <w:rFonts w:ascii="Arial" w:hAnsi="Arial" w:cs="Arial"/>
          <w:i/>
          <w:sz w:val="22"/>
          <w:szCs w:val="22"/>
        </w:rPr>
        <w:t>Industrial Relations Act 2016</w:t>
      </w:r>
      <w:r w:rsidR="000C512F">
        <w:rPr>
          <w:rFonts w:ascii="Arial" w:hAnsi="Arial" w:cs="Arial"/>
          <w:sz w:val="22"/>
          <w:szCs w:val="22"/>
        </w:rPr>
        <w:t>, as</w:t>
      </w:r>
      <w:r w:rsidRPr="002152DB">
        <w:rPr>
          <w:rFonts w:ascii="Arial" w:hAnsi="Arial" w:cs="Arial"/>
          <w:sz w:val="22"/>
          <w:szCs w:val="22"/>
        </w:rPr>
        <w:t xml:space="preserve"> an independent tribunal established to conciliate and arbitrate industrial matters in the </w:t>
      </w:r>
      <w:r w:rsidR="000C512F">
        <w:rPr>
          <w:rFonts w:ascii="Arial" w:hAnsi="Arial" w:cs="Arial"/>
          <w:sz w:val="22"/>
          <w:szCs w:val="22"/>
        </w:rPr>
        <w:t>State of Queensland.</w:t>
      </w:r>
    </w:p>
    <w:p w14:paraId="55E89A11" w14:textId="77777777" w:rsidR="002152DB" w:rsidRPr="002152DB" w:rsidRDefault="002152DB" w:rsidP="00FE3D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152DB">
        <w:rPr>
          <w:rFonts w:ascii="Arial" w:hAnsi="Arial" w:cs="Arial"/>
          <w:sz w:val="22"/>
          <w:szCs w:val="22"/>
        </w:rPr>
        <w:t xml:space="preserve">he Queensland Industrial Relations Commission consists of the President of the Industrial Court and Industrial Commissioners including the persons holding office as the </w:t>
      </w:r>
      <w:r w:rsidR="000C512F">
        <w:rPr>
          <w:rFonts w:ascii="Arial" w:hAnsi="Arial" w:cs="Arial"/>
          <w:sz w:val="22"/>
          <w:szCs w:val="22"/>
        </w:rPr>
        <w:t xml:space="preserve">Vice </w:t>
      </w:r>
      <w:r w:rsidRPr="002152DB">
        <w:rPr>
          <w:rFonts w:ascii="Arial" w:hAnsi="Arial" w:cs="Arial"/>
          <w:sz w:val="22"/>
          <w:szCs w:val="22"/>
        </w:rPr>
        <w:t>President and Deputy President of the Industrial Court and Industrial Commissioners.</w:t>
      </w:r>
    </w:p>
    <w:p w14:paraId="576B547E" w14:textId="77777777" w:rsidR="009E4B1D" w:rsidRPr="009E4B1D" w:rsidRDefault="000C512F" w:rsidP="00FE3D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512F">
        <w:rPr>
          <w:rFonts w:ascii="Arial" w:hAnsi="Arial" w:cs="Arial"/>
          <w:sz w:val="22"/>
          <w:szCs w:val="22"/>
          <w:u w:val="single"/>
        </w:rPr>
        <w:t>Cabinet endorsed</w:t>
      </w:r>
      <w:r w:rsidR="002152DB" w:rsidRPr="002152DB">
        <w:rPr>
          <w:rFonts w:ascii="Arial" w:hAnsi="Arial" w:cs="Arial"/>
          <w:sz w:val="22"/>
          <w:szCs w:val="22"/>
        </w:rPr>
        <w:t xml:space="preserve"> </w:t>
      </w:r>
      <w:r w:rsidR="009E4B1D">
        <w:rPr>
          <w:rFonts w:ascii="Arial" w:hAnsi="Arial" w:cs="Arial"/>
          <w:sz w:val="22"/>
          <w:szCs w:val="22"/>
        </w:rPr>
        <w:t xml:space="preserve">that </w:t>
      </w:r>
      <w:r w:rsidR="002152DB" w:rsidRPr="009E4B1D">
        <w:rPr>
          <w:rFonts w:ascii="Arial" w:hAnsi="Arial" w:cs="Arial"/>
          <w:sz w:val="22"/>
          <w:szCs w:val="22"/>
        </w:rPr>
        <w:t>Mr Daniel O’Connor</w:t>
      </w:r>
      <w:r w:rsidRPr="009E4B1D">
        <w:rPr>
          <w:rFonts w:ascii="Arial" w:hAnsi="Arial" w:cs="Arial"/>
          <w:sz w:val="22"/>
          <w:szCs w:val="22"/>
        </w:rPr>
        <w:t xml:space="preserve"> be recommended to the Governor in Council for appointment</w:t>
      </w:r>
      <w:r w:rsidR="002152DB" w:rsidRPr="009E4B1D">
        <w:rPr>
          <w:rFonts w:ascii="Arial" w:hAnsi="Arial" w:cs="Arial"/>
          <w:sz w:val="22"/>
          <w:szCs w:val="22"/>
        </w:rPr>
        <w:t xml:space="preserve"> as Vice President of the Industrial Court of Queensland and the Queensland Industrial Relations Commission, from the date of Governor in Council approval</w:t>
      </w:r>
      <w:r w:rsidR="009E4B1D">
        <w:rPr>
          <w:rFonts w:ascii="Arial" w:hAnsi="Arial" w:cs="Arial"/>
          <w:sz w:val="22"/>
          <w:szCs w:val="22"/>
        </w:rPr>
        <w:t>.</w:t>
      </w:r>
    </w:p>
    <w:p w14:paraId="4B954934" w14:textId="77777777" w:rsidR="009E4B1D" w:rsidRPr="009E4B1D" w:rsidRDefault="009E4B1D" w:rsidP="00FE3D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E4B1D">
        <w:rPr>
          <w:rFonts w:ascii="Arial" w:hAnsi="Arial" w:cs="Arial"/>
          <w:sz w:val="22"/>
          <w:szCs w:val="22"/>
          <w:u w:val="single"/>
        </w:rPr>
        <w:t>Cabinet endorsed</w:t>
      </w:r>
      <w:r w:rsidRPr="009E4B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2152DB" w:rsidRPr="009E4B1D">
        <w:rPr>
          <w:rFonts w:ascii="Arial" w:hAnsi="Arial" w:cs="Arial"/>
          <w:sz w:val="22"/>
          <w:szCs w:val="22"/>
        </w:rPr>
        <w:t>Mr John Merrell</w:t>
      </w:r>
      <w:r w:rsidR="000C512F" w:rsidRPr="009E4B1D">
        <w:rPr>
          <w:rFonts w:ascii="Arial" w:hAnsi="Arial" w:cs="Arial"/>
          <w:sz w:val="22"/>
          <w:szCs w:val="22"/>
        </w:rPr>
        <w:t xml:space="preserve"> be recommended to the Governor in Council for appointment</w:t>
      </w:r>
      <w:r w:rsidR="002152DB" w:rsidRPr="009E4B1D">
        <w:rPr>
          <w:rFonts w:ascii="Arial" w:hAnsi="Arial" w:cs="Arial"/>
          <w:sz w:val="22"/>
          <w:szCs w:val="22"/>
        </w:rPr>
        <w:t xml:space="preserve"> as Deputy President (court) of the Industrial Court of Queensland and the Queensland Industrial Relations Commission, from the date of G</w:t>
      </w:r>
      <w:r>
        <w:rPr>
          <w:rFonts w:ascii="Arial" w:hAnsi="Arial" w:cs="Arial"/>
          <w:sz w:val="22"/>
          <w:szCs w:val="22"/>
        </w:rPr>
        <w:t>overnor in Council approval.</w:t>
      </w:r>
    </w:p>
    <w:p w14:paraId="39262B27" w14:textId="77777777" w:rsidR="00D6589B" w:rsidRPr="009E4B1D" w:rsidRDefault="009E4B1D" w:rsidP="00FE3D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9E4B1D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that </w:t>
      </w:r>
      <w:r w:rsidR="002152DB" w:rsidRPr="009E4B1D">
        <w:rPr>
          <w:rFonts w:ascii="Arial" w:hAnsi="Arial" w:cs="Arial"/>
          <w:sz w:val="22"/>
          <w:szCs w:val="22"/>
        </w:rPr>
        <w:t>Ms Samantha Pidgeon</w:t>
      </w:r>
      <w:r w:rsidR="000C512F" w:rsidRPr="009E4B1D">
        <w:rPr>
          <w:rFonts w:ascii="Arial" w:hAnsi="Arial" w:cs="Arial"/>
          <w:sz w:val="22"/>
          <w:szCs w:val="22"/>
        </w:rPr>
        <w:t xml:space="preserve"> be recommended to the Governor in Council for appointment</w:t>
      </w:r>
      <w:r w:rsidR="002152DB" w:rsidRPr="009E4B1D">
        <w:rPr>
          <w:rFonts w:ascii="Arial" w:hAnsi="Arial" w:cs="Arial"/>
          <w:sz w:val="22"/>
          <w:szCs w:val="22"/>
        </w:rPr>
        <w:t xml:space="preserve"> as an Industrial Commissioner of the Queensland Industrial Relations Commission, from the date of Governor in Council approval</w:t>
      </w:r>
      <w:r w:rsidR="002152DB" w:rsidRPr="009E4B1D">
        <w:rPr>
          <w:rFonts w:ascii="Arial" w:hAnsi="Arial" w:cs="Arial"/>
        </w:rPr>
        <w:t>.</w:t>
      </w:r>
    </w:p>
    <w:p w14:paraId="08525A27" w14:textId="77777777" w:rsidR="000C512F" w:rsidRPr="009E4B1D" w:rsidRDefault="000C512F" w:rsidP="0000632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9E4B1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A593B9F" w14:textId="77777777" w:rsidR="00732E22" w:rsidRPr="009E4B1D" w:rsidRDefault="000C512F" w:rsidP="0000632A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</w:rPr>
      </w:pPr>
      <w:r w:rsidRPr="009E4B1D">
        <w:rPr>
          <w:rFonts w:ascii="Arial" w:hAnsi="Arial" w:cs="Arial"/>
        </w:rPr>
        <w:t>Nil.</w:t>
      </w:r>
    </w:p>
    <w:sectPr w:rsidR="00732E22" w:rsidRPr="009E4B1D" w:rsidSect="0057555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005F" w14:textId="77777777" w:rsidR="0016209F" w:rsidRDefault="0016209F" w:rsidP="00D6589B">
      <w:r>
        <w:separator/>
      </w:r>
    </w:p>
  </w:endnote>
  <w:endnote w:type="continuationSeparator" w:id="0">
    <w:p w14:paraId="4279EF15" w14:textId="77777777" w:rsidR="0016209F" w:rsidRDefault="0016209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7DEE" w14:textId="77777777" w:rsidR="0016209F" w:rsidRDefault="0016209F" w:rsidP="00D6589B">
      <w:r>
        <w:separator/>
      </w:r>
    </w:p>
  </w:footnote>
  <w:footnote w:type="continuationSeparator" w:id="0">
    <w:p w14:paraId="17B5B6EB" w14:textId="77777777" w:rsidR="0016209F" w:rsidRDefault="0016209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D56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B4ECF5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97557A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C512F">
      <w:rPr>
        <w:rFonts w:ascii="Arial" w:hAnsi="Arial" w:cs="Arial"/>
        <w:b/>
        <w:color w:val="auto"/>
        <w:sz w:val="22"/>
        <w:szCs w:val="22"/>
        <w:lang w:eastAsia="en-US"/>
      </w:rPr>
      <w:t>December 2018</w:t>
    </w:r>
  </w:p>
  <w:p w14:paraId="55AFB492" w14:textId="77777777" w:rsidR="00CB1501" w:rsidRPr="000C512F" w:rsidRDefault="002152DB" w:rsidP="000C51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C512F">
      <w:rPr>
        <w:rFonts w:ascii="Arial" w:hAnsi="Arial" w:cs="Arial"/>
        <w:b/>
        <w:sz w:val="22"/>
        <w:szCs w:val="22"/>
        <w:u w:val="single"/>
      </w:rPr>
      <w:t>Appointments to the Industrial Court of Queensland and the Queensland Industrial Relations Commission</w:t>
    </w:r>
  </w:p>
  <w:p w14:paraId="50AF3342" w14:textId="77777777" w:rsidR="002152DB" w:rsidRPr="000C512F" w:rsidRDefault="002152DB" w:rsidP="000C51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C512F"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6C4E4C3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3556"/>
    <w:multiLevelType w:val="hybridMultilevel"/>
    <w:tmpl w:val="D85A7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FB7"/>
    <w:multiLevelType w:val="hybridMultilevel"/>
    <w:tmpl w:val="657E1196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DE40E368"/>
    <w:lvl w:ilvl="0" w:tplc="9E280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0097BA">
      <w:start w:val="1"/>
      <w:numFmt w:val="lowerLetter"/>
      <w:lvlText w:val="(%4)"/>
      <w:lvlJc w:val="left"/>
      <w:pPr>
        <w:ind w:left="2520" w:hanging="360"/>
      </w:pPr>
      <w:rPr>
        <w:color w:val="000000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3190C894"/>
    <w:lvl w:ilvl="0" w:tplc="6352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B1"/>
    <w:rsid w:val="0000632A"/>
    <w:rsid w:val="00080F8F"/>
    <w:rsid w:val="000C512F"/>
    <w:rsid w:val="0010384C"/>
    <w:rsid w:val="0016209F"/>
    <w:rsid w:val="00174117"/>
    <w:rsid w:val="002152DB"/>
    <w:rsid w:val="00501C66"/>
    <w:rsid w:val="00550873"/>
    <w:rsid w:val="00575555"/>
    <w:rsid w:val="00607435"/>
    <w:rsid w:val="00674605"/>
    <w:rsid w:val="007265D0"/>
    <w:rsid w:val="00732E22"/>
    <w:rsid w:val="00741C20"/>
    <w:rsid w:val="00904077"/>
    <w:rsid w:val="00937A4A"/>
    <w:rsid w:val="009B0E03"/>
    <w:rsid w:val="009E4B1D"/>
    <w:rsid w:val="00C75E67"/>
    <w:rsid w:val="00CB1501"/>
    <w:rsid w:val="00CD7A50"/>
    <w:rsid w:val="00CF0D8A"/>
    <w:rsid w:val="00D6589B"/>
    <w:rsid w:val="00F925B1"/>
    <w:rsid w:val="00FD4B96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4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2DB"/>
    <w:pPr>
      <w:ind w:left="72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E927C757A1348AD2649F7B580FAB7" ma:contentTypeVersion="5" ma:contentTypeDescription="Create a new document." ma:contentTypeScope="" ma:versionID="a3015c44fbd62cf10f4495eca458fcde">
  <xsd:schema xmlns:xsd="http://www.w3.org/2001/XMLSchema" xmlns:xs="http://www.w3.org/2001/XMLSchema" xmlns:p="http://schemas.microsoft.com/office/2006/metadata/properties" xmlns:ns1="http://schemas.microsoft.com/sharepoint/v3" xmlns:ns2="40b65710-e3b0-4eb7-a562-55c43e5811c0" xmlns:ns3="321715e1-1fa7-4b70-a837-51da37260cad" targetNamespace="http://schemas.microsoft.com/office/2006/metadata/properties" ma:root="true" ma:fieldsID="8b5811bc1c1548d3c85d332027cab97e" ns1:_="" ns2:_="" ns3:_="">
    <xsd:import namespace="http://schemas.microsoft.com/sharepoint/v3"/>
    <xsd:import namespace="40b65710-e3b0-4eb7-a562-55c43e5811c0"/>
    <xsd:import namespace="321715e1-1fa7-4b70-a837-51da37260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de1ad867998499287bb407ba4bcb7bc" minOccurs="0"/>
                <xsd:element ref="ns2:TaxCatchAll" minOccurs="0"/>
                <xsd:element ref="ns2:Landing_x0020_description" minOccurs="0"/>
                <xsd:element ref="ns1:TranslationStateDownloadLink" minOccurs="0"/>
                <xsd:element ref="ns2:me9e23cdcd6e4ceaa541b246eab01d60" minOccurs="0"/>
                <xsd:element ref="ns3:Documenttype" minOccurs="0"/>
                <xsd:element ref="ns3: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TranslationStateDownloadLink" ma:index="14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pde1ad867998499287bb407ba4bcb7bc" ma:index="11" nillable="true" ma:taxonomy="true" ma:internalName="pde1ad867998499287bb407ba4bcb7bc" ma:taxonomyFieldName="Landing_x0020_page" ma:displayName="Landing page" ma:default="" ma:fieldId="{9de1ad86-7998-4992-87bb-407ba4bcb7bc}" ma:taxonomyMulti="true" ma:sspId="6758299f-2f9a-4a85-a0bd-be3333e5cb78" ma:termSetId="66166188-740b-4bf6-8cb6-0b93db20a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ding_x0020_description" ma:index="13" nillable="true" ma:displayName="Landing description" ma:description="This field displays the descriptions of the children pages." ma:internalName="Landing_x0020_description">
      <xsd:simpleType>
        <xsd:restriction base="dms:Note">
          <xsd:maxLength value="255"/>
        </xsd:restriction>
      </xsd:simpleType>
    </xsd:element>
    <xsd:element name="me9e23cdcd6e4ceaa541b246eab01d60" ma:index="16" nillable="true" ma:taxonomy="true" ma:internalName="me9e23cdcd6e4ceaa541b246eab01d60" ma:taxonomyFieldName="Business_x0020_unit" ma:displayName="Business unit" ma:default="" ma:fieldId="{6e9e23cd-cd6e-4cea-a541-b246eab01d60}" ma:taxonomyMulti="true" ma:sspId="6758299f-2f9a-4a85-a0bd-be3333e5cb78" ma:termSetId="1e76b736-3499-472c-883f-c4b4a3b45f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5e1-1fa7-4b70-a837-51da37260cad" elementFormDefault="qualified">
    <xsd:import namespace="http://schemas.microsoft.com/office/2006/documentManagement/types"/>
    <xsd:import namespace="http://schemas.microsoft.com/office/infopath/2007/PartnerControls"/>
    <xsd:element name="Documenttype" ma:index="17" nillable="true" ma:displayName="Document type" ma:format="RadioButtons" ma:internalName="Documenttype0">
      <xsd:simpleType>
        <xsd:restriction base="dms:Choice">
          <xsd:enumeration value="Form"/>
          <xsd:enumeration value="Procedure"/>
          <xsd:enumeration value="Guideline"/>
          <xsd:enumeration value="Policy"/>
          <xsd:enumeration value="Manual"/>
          <xsd:enumeration value="FAQ"/>
          <xsd:enumeration value="Checklist"/>
          <xsd:enumeration value="Template"/>
          <xsd:enumeration value="Business plan"/>
        </xsd:restriction>
      </xsd:simpleType>
    </xsd:element>
    <xsd:element name="Process" ma:index="18" nillable="true" ma:displayName="Process" ma:format="RadioButtons" ma:internalName="Process0">
      <xsd:simpleType>
        <xsd:restriction base="dms:Choice">
          <xsd:enumeration value="Correspondence"/>
          <xsd:enumeration value="Cabinet sub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21715e1-1fa7-4b70-a837-51da37260cad" xsi:nil="true"/>
    <TranslationStateDownloadLink xmlns="http://schemas.microsoft.com/sharepoint/v3">
      <Url xsi:nil="true"/>
      <Description xsi:nil="true"/>
    </TranslationStateDownloadLink>
    <TaxCatchAll xmlns="40b65710-e3b0-4eb7-a562-55c43e5811c0">
      <Value>1601</Value>
      <Value>132</Value>
    </TaxCatchAll>
    <me9e23cdcd6e4ceaa541b246eab01d60 xmlns="40b65710-e3b0-4eb7-a562-55c43e5811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the Deputy Director-General</TermName>
          <TermId xmlns="http://schemas.microsoft.com/office/infopath/2007/PartnerControls">38036b16-dc4b-43be-a9b9-0143662bcf3e</TermId>
        </TermInfo>
      </Terms>
    </me9e23cdcd6e4ceaa541b246eab01d60>
    <PublishingExpirationDate xmlns="http://schemas.microsoft.com/sharepoint/v3" xsi:nil="true"/>
    <PublishingStartDate xmlns="http://schemas.microsoft.com/sharepoint/v3" xsi:nil="true"/>
    <Landing_x0020_description xmlns="40b65710-e3b0-4eb7-a562-55c43e5811c0" xsi:nil="true"/>
    <Process xmlns="321715e1-1fa7-4b70-a837-51da37260cad" xsi:nil="true"/>
    <pde1ad867998499287bb407ba4bcb7bc xmlns="40b65710-e3b0-4eb7-a562-55c43e5811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 templates</TermName>
          <TermId xmlns="http://schemas.microsoft.com/office/infopath/2007/PartnerControls">8b5434e9-0970-453c-a032-302f62903845</TermId>
        </TermInfo>
      </Terms>
    </pde1ad867998499287bb407ba4bcb7b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1AEC5-B016-4BEE-9B75-70410DC18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b65710-e3b0-4eb7-a562-55c43e5811c0"/>
    <ds:schemaRef ds:uri="321715e1-1fa7-4b70-a837-51da37260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B2B1-B641-468E-8AD0-C9D27AAD479C}">
  <ds:schemaRefs>
    <ds:schemaRef ds:uri="http://schemas.microsoft.com/office/2006/metadata/properties"/>
    <ds:schemaRef ds:uri="http://schemas.microsoft.com/office/infopath/2007/PartnerControls"/>
    <ds:schemaRef ds:uri="321715e1-1fa7-4b70-a837-51da37260cad"/>
    <ds:schemaRef ds:uri="http://schemas.microsoft.com/sharepoint/v3"/>
    <ds:schemaRef ds:uri="40b65710-e3b0-4eb7-a562-55c43e5811c0"/>
  </ds:schemaRefs>
</ds:datastoreItem>
</file>

<file path=customXml/itemProps3.xml><?xml version="1.0" encoding="utf-8"?>
<ds:datastoreItem xmlns:ds="http://schemas.openxmlformats.org/officeDocument/2006/customXml" ds:itemID="{6857F90B-C579-460F-B348-A19FF2274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1294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Company/>
  <LinksUpToDate>false</LinksUpToDate>
  <CharactersWithSpaces>1510</CharactersWithSpaces>
  <SharedDoc>false</SharedDoc>
  <HyperlinkBase>https://www.cabinet.qld.gov.au/documents/2018/Dec/ApptQIRC/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2018-11-23T01:22:00Z</dcterms:created>
  <dcterms:modified xsi:type="dcterms:W3CDTF">2019-12-11T09:10:00Z</dcterms:modified>
  <cp:category>Significant_Appointments,Industrial_Relations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0x0101004C6E927C757A1348AD2649F7B580FAB7</vt:lpwstr>
  </property>
  <property fmtid="{D5CDD505-2E9C-101B-9397-08002B2CF9AE}" pid="3" name="Landing page">
    <vt:lpwstr>1601;#Cabinet templates|8b5434e9-0970-453c-a032-302f62903845</vt:lpwstr>
  </property>
  <property fmtid="{D5CDD505-2E9C-101B-9397-08002B2CF9AE}" pid="4" name="Business unit">
    <vt:lpwstr>132;#Office of the Deputy Director-General|38036b16-dc4b-43be-a9b9-0143662bcf3e</vt:lpwstr>
  </property>
  <property fmtid="{D5CDD505-2E9C-101B-9397-08002B2CF9AE}" pid="5" name="_AdHocReviewCycleID">
    <vt:i4>-1068932344</vt:i4>
  </property>
  <property fmtid="{D5CDD505-2E9C-101B-9397-08002B2CF9AE}" pid="6" name="_NewReviewCycle">
    <vt:lpwstr/>
  </property>
  <property fmtid="{D5CDD505-2E9C-101B-9397-08002B2CF9AE}" pid="7" name="_PreviousAdHocReviewCycleID">
    <vt:i4>-1068932344</vt:i4>
  </property>
  <property fmtid="{D5CDD505-2E9C-101B-9397-08002B2CF9AE}" pid="8" name="_ReviewingToolsShownOnce">
    <vt:lpwstr/>
  </property>
</Properties>
</file>